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134700" w14:textId="77777777" w:rsidR="00A14943" w:rsidRDefault="00A14943" w:rsidP="00A14943">
      <w:pPr>
        <w:spacing w:line="480" w:lineRule="auto"/>
        <w:jc w:val="center"/>
      </w:pPr>
    </w:p>
    <w:p w14:paraId="7DA69ABA" w14:textId="77777777" w:rsidR="00A14943" w:rsidRDefault="00A14943" w:rsidP="00A14943">
      <w:pPr>
        <w:spacing w:line="480" w:lineRule="auto"/>
        <w:jc w:val="center"/>
      </w:pPr>
    </w:p>
    <w:p w14:paraId="16E952C0" w14:textId="77777777" w:rsidR="00A14943" w:rsidRDefault="00A14943" w:rsidP="00A14943">
      <w:pPr>
        <w:spacing w:line="480" w:lineRule="auto"/>
        <w:jc w:val="center"/>
      </w:pPr>
    </w:p>
    <w:p w14:paraId="12332791" w14:textId="77777777" w:rsidR="00A14943" w:rsidRDefault="00A14943" w:rsidP="00A14943">
      <w:pPr>
        <w:spacing w:line="480" w:lineRule="auto"/>
        <w:jc w:val="center"/>
      </w:pPr>
    </w:p>
    <w:p w14:paraId="3BA36A68" w14:textId="562E16DC" w:rsidR="00A14943" w:rsidRDefault="00F5249B" w:rsidP="00F5249B">
      <w:pPr>
        <w:spacing w:line="480" w:lineRule="auto"/>
        <w:jc w:val="center"/>
      </w:pPr>
      <w:r>
        <w:t>Human Rights Violation</w:t>
      </w:r>
    </w:p>
    <w:p w14:paraId="4A8F49C4" w14:textId="4F81A4FD" w:rsidR="00A14943" w:rsidRDefault="00A14943" w:rsidP="00F5249B">
      <w:pPr>
        <w:spacing w:line="480" w:lineRule="auto"/>
        <w:jc w:val="center"/>
      </w:pPr>
      <w:r>
        <w:t>Institution</w:t>
      </w:r>
    </w:p>
    <w:p w14:paraId="760DD198" w14:textId="77777777" w:rsidR="00A14943" w:rsidRDefault="00A14943" w:rsidP="00F5249B">
      <w:pPr>
        <w:spacing w:line="480" w:lineRule="auto"/>
        <w:jc w:val="center"/>
      </w:pPr>
      <w:r>
        <w:t>Student name</w:t>
      </w:r>
    </w:p>
    <w:p w14:paraId="0B2EBBEB" w14:textId="77777777" w:rsidR="00A14943" w:rsidRDefault="00A14943" w:rsidP="00F5249B">
      <w:pPr>
        <w:spacing w:line="480" w:lineRule="auto"/>
        <w:jc w:val="center"/>
      </w:pPr>
      <w:r>
        <w:t>Professor</w:t>
      </w:r>
    </w:p>
    <w:p w14:paraId="1AEBD80D" w14:textId="77777777" w:rsidR="00A14943" w:rsidRDefault="00A14943" w:rsidP="00F5249B">
      <w:pPr>
        <w:spacing w:line="480" w:lineRule="auto"/>
        <w:jc w:val="center"/>
      </w:pPr>
      <w:r>
        <w:t>Date</w:t>
      </w:r>
    </w:p>
    <w:p w14:paraId="1EB79247" w14:textId="2A1A923F" w:rsidR="00A14943" w:rsidRDefault="00A14943" w:rsidP="00A14943">
      <w:pPr>
        <w:spacing w:line="480" w:lineRule="auto"/>
      </w:pPr>
      <w:r>
        <w:br w:type="page"/>
      </w:r>
    </w:p>
    <w:p w14:paraId="58693B2D" w14:textId="1479C74E" w:rsidR="00A14943" w:rsidRPr="00F5249B" w:rsidRDefault="00A14943" w:rsidP="00F91567">
      <w:pPr>
        <w:tabs>
          <w:tab w:val="left" w:pos="5491"/>
        </w:tabs>
        <w:spacing w:line="480" w:lineRule="auto"/>
        <w:jc w:val="center"/>
        <w:rPr>
          <w:b/>
          <w:bCs/>
        </w:rPr>
      </w:pPr>
      <w:r w:rsidRPr="00F5249B">
        <w:rPr>
          <w:b/>
          <w:bCs/>
        </w:rPr>
        <w:lastRenderedPageBreak/>
        <w:t>Introduction</w:t>
      </w:r>
    </w:p>
    <w:p w14:paraId="4663CAE6" w14:textId="7783435B" w:rsidR="00A14943" w:rsidRDefault="00A14943" w:rsidP="00A14943">
      <w:pPr>
        <w:spacing w:line="480" w:lineRule="auto"/>
      </w:pPr>
      <w:r>
        <w:tab/>
        <w:t xml:space="preserve"> Human rights are our birth right, since they come to us from a</w:t>
      </w:r>
      <w:r w:rsidR="000C5988">
        <w:t xml:space="preserve"> source, God, Nature, human reason or </w:t>
      </w:r>
      <w:r w:rsidR="00333D58">
        <w:t>self-defense</w:t>
      </w:r>
      <w:r w:rsidR="000C5988">
        <w:t>, that is prior to and independent of the law of state</w:t>
      </w:r>
      <w:r w:rsidR="004461F7">
        <w:t xml:space="preserve"> </w:t>
      </w:r>
      <w:r w:rsidR="004461F7">
        <w:rPr>
          <w:rFonts w:ascii="Arial" w:hAnsi="Arial" w:cs="Arial"/>
          <w:color w:val="222222"/>
          <w:sz w:val="20"/>
          <w:szCs w:val="20"/>
          <w:shd w:val="clear" w:color="auto" w:fill="FFFFFF"/>
        </w:rPr>
        <w:t>(Hassbruegge, 2017)</w:t>
      </w:r>
      <w:r w:rsidR="000C5988">
        <w:t>. There are at least three dimensions of rights: Civil and political rights,</w:t>
      </w:r>
      <w:r w:rsidR="004461F7">
        <w:t xml:space="preserve"> which include; protection from slavery and arbitrary punishment, Social-economic rights such as ;food, water, shelter, medicine and schools,</w:t>
      </w:r>
      <w:r w:rsidR="000C5988">
        <w:t xml:space="preserve"> and Development rights</w:t>
      </w:r>
      <w:r w:rsidR="004461F7">
        <w:t xml:space="preserve"> which meet the present needs that will be of great impact in future.</w:t>
      </w:r>
      <w:r w:rsidR="000C5988">
        <w:t>. Nevertheless, w</w:t>
      </w:r>
      <w:r>
        <w:t>hen it comes to prioritizing between human rights and material well-being of human beings, their security, accomplishments, it is obvious that many are reluctant to sacrifice for other people’s rights.</w:t>
      </w:r>
      <w:r w:rsidR="000C5988">
        <w:t xml:space="preserve"> I will discuss some of the international challenges being faced</w:t>
      </w:r>
      <w:r w:rsidR="00177FDB">
        <w:t xml:space="preserve"> and recommend some solutions that might be of great impact.</w:t>
      </w:r>
    </w:p>
    <w:p w14:paraId="3698BE98" w14:textId="77777777" w:rsidR="002B68DB" w:rsidRDefault="002B68DB" w:rsidP="00A14943">
      <w:pPr>
        <w:spacing w:line="480" w:lineRule="auto"/>
      </w:pPr>
    </w:p>
    <w:p w14:paraId="45F5C8EE" w14:textId="0E880D7A" w:rsidR="000C5988" w:rsidRPr="00F5249B" w:rsidRDefault="00583A4C" w:rsidP="00F91567">
      <w:pPr>
        <w:spacing w:line="480" w:lineRule="auto"/>
        <w:jc w:val="center"/>
        <w:rPr>
          <w:b/>
          <w:bCs/>
        </w:rPr>
      </w:pPr>
      <w:r>
        <w:rPr>
          <w:b/>
          <w:bCs/>
        </w:rPr>
        <w:t>Regional Inequality</w:t>
      </w:r>
    </w:p>
    <w:p w14:paraId="6B2ECF40" w14:textId="1CEFBDA0" w:rsidR="00F5249B" w:rsidRDefault="0079526C" w:rsidP="00A14943">
      <w:pPr>
        <w:spacing w:line="480" w:lineRule="auto"/>
      </w:pPr>
      <w:r>
        <w:tab/>
      </w:r>
      <w:r w:rsidR="00F5249B">
        <w:t xml:space="preserve">During the Human Rights Day on 10 December 2019, Shad Saleem Faruqi gave a speech in </w:t>
      </w:r>
      <w:r w:rsidR="00333D58">
        <w:t>Malaysia</w:t>
      </w:r>
      <w:r w:rsidR="00F5249B">
        <w:t xml:space="preserve"> on the challenges that Asian and African states</w:t>
      </w:r>
      <w:r w:rsidR="00583A4C">
        <w:t xml:space="preserve"> face due to racial segregation and regional </w:t>
      </w:r>
      <w:r w:rsidR="00333D58">
        <w:t>inequality,</w:t>
      </w:r>
      <w:r w:rsidR="00583A4C">
        <w:t xml:space="preserve"> in contrary to the reason as to why the United Nations was formed</w:t>
      </w:r>
      <w:r w:rsidR="00F5249B">
        <w:t xml:space="preserve"> </w:t>
      </w:r>
    </w:p>
    <w:p w14:paraId="54A0FB72" w14:textId="23B81A4F" w:rsidR="00583A4C" w:rsidRDefault="0079526C" w:rsidP="00A14943">
      <w:pPr>
        <w:spacing w:line="480" w:lineRule="auto"/>
      </w:pPr>
      <w:r>
        <w:t>The twentieth century saw firm action against authoritarianism by the national state. However, during the twenty first century, we often read of humanitarian interventions and economic barriers by North Atlantic states against poor Third World Countries such as; Palestine, Afghanistan Iraq, Libya, Syria, all in the name of violating human rights</w:t>
      </w:r>
      <w:r w:rsidR="007B2FAD">
        <w:t xml:space="preserve"> </w:t>
      </w:r>
      <w:r w:rsidR="007B2FAD">
        <w:rPr>
          <w:rFonts w:ascii="Arial" w:hAnsi="Arial" w:cs="Arial"/>
          <w:color w:val="222222"/>
          <w:sz w:val="20"/>
          <w:szCs w:val="20"/>
          <w:shd w:val="clear" w:color="auto" w:fill="FFFFFF"/>
        </w:rPr>
        <w:t>(Powaski, 2019)</w:t>
      </w:r>
      <w:r>
        <w:t xml:space="preserve">. The impacts always lead to economic blockades, which are a misery to innocent women, children and the elderly, as most of them suffer and die of wars, and famine. Most of these people seek refuge in USA and Europe, by it shocks to see that those countries do not pay a lot of attention to the </w:t>
      </w:r>
      <w:r>
        <w:lastRenderedPageBreak/>
        <w:t>migrants, and most are prohibited from migrating to their countries, causing the tragic and mass movement of people across continents.</w:t>
      </w:r>
      <w:r w:rsidR="00583A4C" w:rsidRPr="00583A4C">
        <w:t xml:space="preserve"> </w:t>
      </w:r>
      <w:r w:rsidR="00583A4C">
        <w:t xml:space="preserve">Since the formation of United Nations, manufacturing of nuclear weapons was prohibited. However, nuclear weapons remain in place despite the </w:t>
      </w:r>
      <w:r w:rsidR="00333D58">
        <w:t>pretense</w:t>
      </w:r>
      <w:r w:rsidR="00583A4C">
        <w:t xml:space="preserve"> of the Non-Proliferation Treaty. The use of these weapons has led to massive loss of death in Asian and African states, and maintenance of peace remains to be a major concern as ever. Genocides and war crimes are also= being experienced in Iraq, Vietnam, China, Guantanamo Bay, and Abu Gharaib</w:t>
      </w:r>
      <w:r w:rsidR="007B2FAD">
        <w:t xml:space="preserve"> </w:t>
      </w:r>
      <w:r w:rsidR="007B2FAD">
        <w:rPr>
          <w:rFonts w:ascii="Arial" w:hAnsi="Arial" w:cs="Arial"/>
          <w:color w:val="222222"/>
          <w:sz w:val="20"/>
          <w:szCs w:val="20"/>
          <w:shd w:val="clear" w:color="auto" w:fill="FFFFFF"/>
        </w:rPr>
        <w:t>(Drake, 2018)</w:t>
      </w:r>
      <w:r w:rsidR="00583A4C">
        <w:t>.</w:t>
      </w:r>
    </w:p>
    <w:p w14:paraId="6FA9782F" w14:textId="27598AFE" w:rsidR="00583A4C" w:rsidRDefault="00583A4C" w:rsidP="00A14943">
      <w:pPr>
        <w:spacing w:line="480" w:lineRule="auto"/>
      </w:pPr>
      <w:r>
        <w:tab/>
        <w:t xml:space="preserve">There has been issue on human rights culture. With racism and religious differences, there have been a lot of injustices when it comes to death penalty, torture in police custodies, corporal punishments, </w:t>
      </w:r>
      <w:r w:rsidR="00333D58">
        <w:t>and denial</w:t>
      </w:r>
      <w:r>
        <w:t xml:space="preserve"> of some jobs and abuse of state powers. An example is the Rome Statute that was alleged to weaken the Islam</w:t>
      </w:r>
      <w:r w:rsidR="007B2FAD">
        <w:t xml:space="preserve"> </w:t>
      </w:r>
      <w:r w:rsidR="007B2FAD">
        <w:rPr>
          <w:rFonts w:ascii="Arial" w:hAnsi="Arial" w:cs="Arial"/>
          <w:color w:val="222222"/>
          <w:sz w:val="20"/>
          <w:szCs w:val="20"/>
          <w:shd w:val="clear" w:color="auto" w:fill="FFFFFF"/>
        </w:rPr>
        <w:t>(Ioanide, 2020)</w:t>
      </w:r>
      <w:r>
        <w:t>.</w:t>
      </w:r>
    </w:p>
    <w:p w14:paraId="1DDD0385" w14:textId="77777777" w:rsidR="00177FDB" w:rsidRDefault="00177FDB" w:rsidP="00A14943">
      <w:pPr>
        <w:spacing w:line="480" w:lineRule="auto"/>
      </w:pPr>
    </w:p>
    <w:p w14:paraId="783C8E21" w14:textId="00EC7390" w:rsidR="00F35E83" w:rsidRPr="00177FDB" w:rsidRDefault="00F35E83" w:rsidP="00F91567">
      <w:pPr>
        <w:spacing w:line="480" w:lineRule="auto"/>
        <w:jc w:val="center"/>
        <w:rPr>
          <w:b/>
          <w:bCs/>
        </w:rPr>
      </w:pPr>
      <w:r w:rsidRPr="00177FDB">
        <w:rPr>
          <w:b/>
          <w:bCs/>
        </w:rPr>
        <w:t>Crisis and Pandemics</w:t>
      </w:r>
    </w:p>
    <w:p w14:paraId="45026C1F" w14:textId="1462669A" w:rsidR="00177FDB" w:rsidRDefault="00F35E83" w:rsidP="008F299B">
      <w:pPr>
        <w:spacing w:line="480" w:lineRule="auto"/>
        <w:ind w:firstLine="720"/>
      </w:pPr>
      <w:r>
        <w:tab/>
      </w:r>
      <w:r w:rsidR="0099064B" w:rsidRPr="0099064B">
        <w:t>The Covid-19 pandemic converges with hidden disparity that is now influencing our general public that is prompting harshness presented by difficulties of mishandling innovation at the expense of individuals' psychological and actual wellbeing</w:t>
      </w:r>
      <w:r w:rsidR="007B2FAD">
        <w:t xml:space="preserve"> </w:t>
      </w:r>
      <w:r w:rsidR="007B2FAD">
        <w:rPr>
          <w:rFonts w:ascii="Arial" w:hAnsi="Arial" w:cs="Arial"/>
          <w:color w:val="222222"/>
          <w:sz w:val="20"/>
          <w:szCs w:val="20"/>
          <w:shd w:val="clear" w:color="auto" w:fill="FFFFFF"/>
        </w:rPr>
        <w:t>(Brands &amp; Gavin, 2020</w:t>
      </w:r>
      <w:r w:rsidR="00177FDB">
        <w:t xml:space="preserve">. </w:t>
      </w:r>
      <w:r>
        <w:t>The International Trade Union Congress researched and it was worrying to find out that out of 86 countries, who are its members, only 21%</w:t>
      </w:r>
      <w:r w:rsidR="0099064B" w:rsidRPr="0099064B">
        <w:t xml:space="preserve"> are giving wiped out pass on to laborers</w:t>
      </w:r>
      <w:r w:rsidR="0099064B">
        <w:t>. These nations represent</w:t>
      </w:r>
      <w:r>
        <w:t xml:space="preserve"> most powerful nations in terms of economics. The rest were having a rapid spread of the virus and they had put some policies which include; closure of schools and non-essential businesses, as well as national lock down. One of the people living in Brusells was interviewed and he stated that since physical interaction had been restricted, managing workers </w:t>
      </w:r>
      <w:r>
        <w:lastRenderedPageBreak/>
        <w:t>from their homes was a big challenge. In as much as the technology has advanced, not everybody can work from home, since almost half of</w:t>
      </w:r>
      <w:r w:rsidR="0099064B" w:rsidRPr="0099064B">
        <w:t xml:space="preserve"> total populace aren't associated with web</w:t>
      </w:r>
      <w:r w:rsidR="00333D58">
        <w:t>.</w:t>
      </w:r>
      <w:r>
        <w:t xml:space="preserve"> He also stated that</w:t>
      </w:r>
      <w:r w:rsidR="009B7E9A" w:rsidRPr="009B7E9A">
        <w:t xml:space="preserve"> </w:t>
      </w:r>
      <w:r w:rsidR="009B7E9A">
        <w:t>according to</w:t>
      </w:r>
      <w:r w:rsidR="009B7E9A" w:rsidRPr="009B7E9A">
        <w:t xml:space="preserve"> worldwide economy is currently being felt</w:t>
      </w:r>
      <w:r>
        <w:t xml:space="preserve">, as most organizations cannot keep all their staff, with some lacking wage and job guarantees. </w:t>
      </w:r>
      <w:r w:rsidR="009B7E9A" w:rsidRPr="009B7E9A">
        <w:t xml:space="preserve">Just half of nations are giving </w:t>
      </w:r>
      <w:r>
        <w:t>free health services</w:t>
      </w:r>
      <w:r w:rsidR="007B2FAD">
        <w:t xml:space="preserve"> </w:t>
      </w:r>
      <w:r w:rsidR="007B2FAD">
        <w:rPr>
          <w:rFonts w:ascii="Arial" w:hAnsi="Arial" w:cs="Arial"/>
          <w:color w:val="222222"/>
          <w:sz w:val="20"/>
          <w:szCs w:val="20"/>
          <w:shd w:val="clear" w:color="auto" w:fill="FFFFFF"/>
        </w:rPr>
        <w:t>(Dev &amp; Segupta, 2020)</w:t>
      </w:r>
      <w:r>
        <w:t>.</w:t>
      </w:r>
      <w:r w:rsidR="008F299B">
        <w:t xml:space="preserve"> These challenges, according to the ITUI, will lead to mental illnesses in future. Human beings need to interact, and the pandemic has led to many leaving in indoors and they do not interact with others. Besides, domestic violence has risen for these two years, and this can also be an inconvenience to mental health.</w:t>
      </w:r>
      <w:r w:rsidR="004F01E1">
        <w:t xml:space="preserve"> </w:t>
      </w:r>
    </w:p>
    <w:p w14:paraId="2FE36411" w14:textId="0A8BE5C0" w:rsidR="008F299B" w:rsidRDefault="008F299B" w:rsidP="00A14943">
      <w:pPr>
        <w:spacing w:line="480" w:lineRule="auto"/>
      </w:pPr>
      <w:r>
        <w:tab/>
        <w:t xml:space="preserve">In Thailand, whistleblowers in health sector have faced intimidation from authorities after they condemned the government of corruption relating to stealing of surgical masks and other suppliers. Some health workers were threatened to losing their jobs and their licenses being </w:t>
      </w:r>
      <w:bookmarkStart w:id="0" w:name="_GoBack"/>
      <w:bookmarkEnd w:id="0"/>
      <w:r>
        <w:t>revoked due to condemning insufficient supplies in hospitals in the country.</w:t>
      </w:r>
    </w:p>
    <w:p w14:paraId="3CC0F149" w14:textId="77777777" w:rsidR="008F299B" w:rsidRDefault="00177FDB" w:rsidP="008F299B">
      <w:pPr>
        <w:spacing w:line="480" w:lineRule="auto"/>
        <w:ind w:firstLine="720"/>
      </w:pPr>
      <w:r>
        <w:t xml:space="preserve"> </w:t>
      </w:r>
    </w:p>
    <w:p w14:paraId="3C40A328" w14:textId="6870718C" w:rsidR="008775FE" w:rsidRPr="008F299B" w:rsidRDefault="008775FE" w:rsidP="00F91567">
      <w:pPr>
        <w:spacing w:line="480" w:lineRule="auto"/>
        <w:ind w:firstLine="720"/>
        <w:jc w:val="center"/>
      </w:pPr>
      <w:r w:rsidRPr="008775FE">
        <w:rPr>
          <w:b/>
          <w:bCs/>
        </w:rPr>
        <w:t>Minority and Marginalized groups</w:t>
      </w:r>
    </w:p>
    <w:p w14:paraId="317C361D" w14:textId="38EF42DC" w:rsidR="002B68DB" w:rsidRDefault="008775FE" w:rsidP="002B68DB">
      <w:pPr>
        <w:spacing w:line="480" w:lineRule="auto"/>
        <w:ind w:firstLine="720"/>
      </w:pPr>
      <w:r>
        <w:t>Indigenous groups in Africa are a victim of violence of women rights</w:t>
      </w:r>
      <w:r w:rsidR="002B68DB">
        <w:t>, since women and girls are often victims of rape due to their cultural norms that undermines and do not consider them to being of any value</w:t>
      </w:r>
      <w:r w:rsidR="007B2FAD">
        <w:t xml:space="preserve"> </w:t>
      </w:r>
      <w:r w:rsidR="007B2FAD">
        <w:rPr>
          <w:rFonts w:ascii="Arial" w:hAnsi="Arial" w:cs="Arial"/>
          <w:color w:val="222222"/>
          <w:sz w:val="20"/>
          <w:szCs w:val="20"/>
          <w:shd w:val="clear" w:color="auto" w:fill="FFFFFF"/>
        </w:rPr>
        <w:t>(Ademiluka, 2018)</w:t>
      </w:r>
      <w:r>
        <w:t xml:space="preserve">. In October 2019, Faith Nangiro graduated with a Bachelor’s of Medicine and Surgery. She had to overcome forced marriage, with one going through sexual and emotional violence, a traditional practice among her Karimojong community in Uganda. This is an example that entails how young women face social discrimination when they try to stand up while fighting for their rights. In some countries, they do not recognize the </w:t>
      </w:r>
      <w:r>
        <w:lastRenderedPageBreak/>
        <w:t xml:space="preserve">women’s rights, leaving them invisible. Among the </w:t>
      </w:r>
      <w:r w:rsidR="00333D58">
        <w:t>pastoralists’</w:t>
      </w:r>
      <w:r>
        <w:t xml:space="preserve"> communities, who travel long distances in search of water and pasture, women experience sex assault.</w:t>
      </w:r>
    </w:p>
    <w:p w14:paraId="7707CE5C" w14:textId="5F1BD5FB" w:rsidR="002B68DB" w:rsidRDefault="008775FE" w:rsidP="002B68DB">
      <w:pPr>
        <w:spacing w:line="480" w:lineRule="auto"/>
        <w:ind w:firstLine="720"/>
      </w:pPr>
      <w:r>
        <w:t xml:space="preserve"> In addition, their children are not likely to be registered at birth, hence missing out birth certificates. For instance, in Kenya, survey indicates that only 61.8% of children born in past</w:t>
      </w:r>
      <w:r w:rsidR="002B68DB">
        <w:t>ora</w:t>
      </w:r>
      <w:r>
        <w:t>lists communities are registered</w:t>
      </w:r>
      <w:r w:rsidR="00F91567">
        <w:t xml:space="preserve"> </w:t>
      </w:r>
      <w:r w:rsidR="00F91567">
        <w:rPr>
          <w:rFonts w:ascii="Arial" w:hAnsi="Arial" w:cs="Arial"/>
          <w:color w:val="222222"/>
          <w:sz w:val="20"/>
          <w:szCs w:val="20"/>
          <w:shd w:val="clear" w:color="auto" w:fill="FFFFFF"/>
        </w:rPr>
        <w:t>(WHO, 2016)</w:t>
      </w:r>
      <w:r>
        <w:t>.</w:t>
      </w:r>
      <w:r w:rsidR="002B68DB">
        <w:t xml:space="preserve"> In Namibia, the International Journal on Human Rights published an article, revealing that women are ‘sexually available’ and when raped, they do not feel sexually assaulted. The article clearly indicates that rape </w:t>
      </w:r>
      <w:r w:rsidR="00333D58">
        <w:t>incidences</w:t>
      </w:r>
      <w:r w:rsidR="002B68DB">
        <w:t xml:space="preserve"> occur now and then, and they justified among some communities and the women do not have the power to seek for justice. </w:t>
      </w:r>
    </w:p>
    <w:p w14:paraId="42073DBE" w14:textId="3CD94E9C" w:rsidR="002B68DB" w:rsidRDefault="00FF2231" w:rsidP="00A704B6">
      <w:pPr>
        <w:spacing w:line="480" w:lineRule="auto"/>
        <w:ind w:firstLine="720"/>
      </w:pPr>
      <w:r>
        <w:t>Moreover, quarantine policies that were enacted to reduce the spread of Corona Virus had consequences too, including gender-based violence</w:t>
      </w:r>
      <w:r w:rsidR="00F91567">
        <w:t xml:space="preserve"> </w:t>
      </w:r>
      <w:r w:rsidR="00F91567">
        <w:rPr>
          <w:rFonts w:ascii="Arial" w:hAnsi="Arial" w:cs="Arial"/>
          <w:color w:val="222222"/>
          <w:sz w:val="20"/>
          <w:szCs w:val="20"/>
          <w:shd w:val="clear" w:color="auto" w:fill="FFFFFF"/>
        </w:rPr>
        <w:t>(YENIMELZ, 2020)</w:t>
      </w:r>
      <w:r>
        <w:t xml:space="preserve">. This has raised concerns on the safety of women, as they are mostly the victims. There was a report on erosion of social culture as well as increase of violence in Bologna, Italy. Researchers also </w:t>
      </w:r>
      <w:r w:rsidR="009B7E9A" w:rsidRPr="009B7E9A">
        <w:t>observed prevalence of HIV epidemic and gender-based violence in In</w:t>
      </w:r>
      <w:r w:rsidR="006514E6">
        <w:t>dia as well, especially in the recent two years.</w:t>
      </w:r>
    </w:p>
    <w:p w14:paraId="40957BDC" w14:textId="77777777" w:rsidR="00A704B6" w:rsidRDefault="00A704B6" w:rsidP="00A704B6">
      <w:pPr>
        <w:spacing w:line="480" w:lineRule="auto"/>
        <w:ind w:firstLine="720"/>
      </w:pPr>
    </w:p>
    <w:p w14:paraId="4B6B5D9B" w14:textId="56B57C20" w:rsidR="002B68DB" w:rsidRPr="002B68DB" w:rsidRDefault="002B68DB" w:rsidP="00F91567">
      <w:pPr>
        <w:spacing w:line="480" w:lineRule="auto"/>
        <w:ind w:firstLine="720"/>
        <w:jc w:val="center"/>
        <w:rPr>
          <w:b/>
          <w:bCs/>
        </w:rPr>
      </w:pPr>
      <w:r w:rsidRPr="002B68DB">
        <w:rPr>
          <w:b/>
          <w:bCs/>
        </w:rPr>
        <w:t>Recommendations</w:t>
      </w:r>
    </w:p>
    <w:p w14:paraId="5C71BC0C" w14:textId="0D2593EC" w:rsidR="002B68DB" w:rsidRDefault="002B68DB" w:rsidP="002B68DB">
      <w:pPr>
        <w:spacing w:line="480" w:lineRule="auto"/>
        <w:ind w:firstLine="720"/>
      </w:pPr>
      <w:r>
        <w:t xml:space="preserve">The government in States where women are sexually violated should put in place policies of ensuring that they access to all levels of education so as to curb early marriages. Moreover, rape among women is violation of their rights and therefore, it must be addressed and </w:t>
      </w:r>
      <w:r w:rsidR="006514E6">
        <w:t xml:space="preserve"> severe </w:t>
      </w:r>
      <w:r>
        <w:t>action taken against those found to be abusing them.</w:t>
      </w:r>
    </w:p>
    <w:p w14:paraId="6CA9F2AC" w14:textId="2ECE67A5" w:rsidR="008F299B" w:rsidRDefault="00A704B6" w:rsidP="00DC2088">
      <w:pPr>
        <w:spacing w:line="480" w:lineRule="auto"/>
        <w:ind w:firstLine="720"/>
      </w:pPr>
      <w:r>
        <w:t>On the issue of Corona virus pandemic, the nations should try and take measures of lo</w:t>
      </w:r>
      <w:r w:rsidR="00DC2088">
        <w:t>n</w:t>
      </w:r>
      <w:r>
        <w:t>g</w:t>
      </w:r>
      <w:r w:rsidR="00DC2088">
        <w:t>-</w:t>
      </w:r>
      <w:r>
        <w:t>term solution.</w:t>
      </w:r>
      <w:r w:rsidR="00DC2088">
        <w:t xml:space="preserve"> For one, employment protection for those that have been isolated.</w:t>
      </w:r>
      <w:r>
        <w:t xml:space="preserve">  </w:t>
      </w:r>
      <w:r w:rsidR="00DC2088">
        <w:t>H</w:t>
      </w:r>
      <w:r w:rsidR="00DD2CF3">
        <w:t xml:space="preserve">ealth workers </w:t>
      </w:r>
      <w:r w:rsidR="00DD2CF3">
        <w:lastRenderedPageBreak/>
        <w:t xml:space="preserve">risk their lives to protect ours, and the nations should therefore protect their financial stability. This is by introducing Medicare Covid program and insuring uninsured workers and their families. </w:t>
      </w:r>
      <w:r w:rsidR="00DC2088">
        <w:t>Small and medium businesses can also be supported, by waving tax relief. The nations should learn from the occurrences like Great Depression, which was followed by</w:t>
      </w:r>
      <w:r w:rsidR="003A002D">
        <w:t xml:space="preserve"> huge debts as a result of not </w:t>
      </w:r>
      <w:r w:rsidR="00DC2088">
        <w:t>considering log term effects of supporting all citizens.</w:t>
      </w:r>
    </w:p>
    <w:p w14:paraId="2E30505F" w14:textId="77777777" w:rsidR="00F91567" w:rsidRPr="00DC2088" w:rsidRDefault="00F91567" w:rsidP="00F91567">
      <w:pPr>
        <w:spacing w:line="480" w:lineRule="auto"/>
        <w:ind w:firstLine="720"/>
        <w:jc w:val="center"/>
      </w:pPr>
    </w:p>
    <w:p w14:paraId="05FFAD8C" w14:textId="449554BD" w:rsidR="008F299B" w:rsidRPr="00DC2088" w:rsidRDefault="008F299B" w:rsidP="00F91567">
      <w:pPr>
        <w:spacing w:line="480" w:lineRule="auto"/>
        <w:ind w:firstLine="720"/>
        <w:jc w:val="center"/>
        <w:rPr>
          <w:b/>
          <w:bCs/>
        </w:rPr>
      </w:pPr>
      <w:r w:rsidRPr="00DC2088">
        <w:rPr>
          <w:b/>
          <w:bCs/>
        </w:rPr>
        <w:t>Conclusion</w:t>
      </w:r>
    </w:p>
    <w:p w14:paraId="3CC2B21D" w14:textId="49D50B76" w:rsidR="00DC2088" w:rsidRDefault="00DC2088" w:rsidP="00DC2088">
      <w:pPr>
        <w:spacing w:line="480" w:lineRule="auto"/>
        <w:ind w:firstLine="720"/>
      </w:pPr>
      <w:r>
        <w:t>Injustices are everywhere and everyone can fall a victim of his or her rights being violated. Human beings should join hands and try to pressurize on human rights. We ought not to wait for the lawmakers</w:t>
      </w:r>
      <w:r w:rsidR="006514E6">
        <w:t xml:space="preserve"> or Ministers</w:t>
      </w:r>
      <w:r>
        <w:t xml:space="preserve"> to amend laws and improve injustices that violate our freedoms. Demanding to the government and show them that these rights are ess</w:t>
      </w:r>
      <w:r w:rsidR="006514E6">
        <w:t>ential for our survival is reasonable</w:t>
      </w:r>
      <w:r>
        <w:t>. The Citizens are the ones to make a difference between failu</w:t>
      </w:r>
      <w:r w:rsidR="006514E6">
        <w:t>res and success of their states for the well-being of the future generation.</w:t>
      </w:r>
    </w:p>
    <w:p w14:paraId="0783D1CF" w14:textId="77777777" w:rsidR="00DC2088" w:rsidRDefault="00DC2088" w:rsidP="00DC2088">
      <w:pPr>
        <w:spacing w:line="480" w:lineRule="auto"/>
      </w:pPr>
    </w:p>
    <w:p w14:paraId="2FE0BE23" w14:textId="1437D1E3" w:rsidR="00DC2088" w:rsidRDefault="00DC2088" w:rsidP="00DD2CF3">
      <w:pPr>
        <w:spacing w:line="480" w:lineRule="auto"/>
        <w:ind w:firstLine="720"/>
      </w:pPr>
    </w:p>
    <w:p w14:paraId="7E5A0EF1" w14:textId="5FFC21FE" w:rsidR="008F299B" w:rsidRDefault="008F299B" w:rsidP="00DD2CF3">
      <w:pPr>
        <w:spacing w:line="480" w:lineRule="auto"/>
        <w:ind w:firstLine="720"/>
      </w:pPr>
      <w:r>
        <w:tab/>
      </w:r>
    </w:p>
    <w:p w14:paraId="47B25AB5" w14:textId="77777777" w:rsidR="008F299B" w:rsidRDefault="008F299B" w:rsidP="00DD2CF3">
      <w:pPr>
        <w:spacing w:line="480" w:lineRule="auto"/>
        <w:ind w:firstLine="720"/>
      </w:pPr>
    </w:p>
    <w:p w14:paraId="32AD0EDD" w14:textId="77777777" w:rsidR="002B68DB" w:rsidRPr="008775FE" w:rsidRDefault="002B68DB" w:rsidP="002B68DB">
      <w:pPr>
        <w:spacing w:line="480" w:lineRule="auto"/>
        <w:ind w:firstLine="720"/>
      </w:pPr>
    </w:p>
    <w:p w14:paraId="680A8F27" w14:textId="77777777" w:rsidR="00A308A5" w:rsidRDefault="00A308A5" w:rsidP="00177FDB">
      <w:pPr>
        <w:spacing w:line="480" w:lineRule="auto"/>
      </w:pPr>
    </w:p>
    <w:p w14:paraId="551E7BA5" w14:textId="047F433B" w:rsidR="004461F7" w:rsidRDefault="004461F7">
      <w:r>
        <w:br w:type="page"/>
      </w:r>
    </w:p>
    <w:p w14:paraId="0C1AABE8" w14:textId="4CEB2607" w:rsidR="00F91567" w:rsidRDefault="00F91567" w:rsidP="00F91567">
      <w:pPr>
        <w:spacing w:line="480" w:lineRule="auto"/>
        <w:ind w:left="720" w:hanging="720"/>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References</w:t>
      </w:r>
    </w:p>
    <w:p w14:paraId="2D0D40EC" w14:textId="77777777" w:rsidR="00F91567" w:rsidRDefault="00F91567" w:rsidP="00F91567">
      <w:pPr>
        <w:spacing w:line="480" w:lineRule="auto"/>
        <w:ind w:left="720" w:hanging="720"/>
        <w:rPr>
          <w:rFonts w:ascii="Arial" w:hAnsi="Arial" w:cs="Arial"/>
          <w:color w:val="222222"/>
          <w:sz w:val="20"/>
          <w:szCs w:val="20"/>
          <w:shd w:val="clear" w:color="auto" w:fill="FFFFFF"/>
        </w:rPr>
      </w:pPr>
      <w:r>
        <w:rPr>
          <w:rFonts w:ascii="Arial" w:hAnsi="Arial" w:cs="Arial"/>
          <w:color w:val="222222"/>
          <w:sz w:val="20"/>
          <w:szCs w:val="20"/>
          <w:shd w:val="clear" w:color="auto" w:fill="FFFFFF"/>
        </w:rPr>
        <w:t>Ademiluka, S. O. (2018). Patriarchy and women abuse: Perspectives from ancient Israel and Africa. </w:t>
      </w:r>
      <w:r>
        <w:rPr>
          <w:rFonts w:ascii="Arial" w:hAnsi="Arial" w:cs="Arial"/>
          <w:i/>
          <w:iCs/>
          <w:color w:val="222222"/>
          <w:sz w:val="20"/>
          <w:szCs w:val="20"/>
          <w:shd w:val="clear" w:color="auto" w:fill="FFFFFF"/>
        </w:rPr>
        <w:t>Old Testament Essays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31</w:t>
      </w:r>
      <w:r>
        <w:rPr>
          <w:rFonts w:ascii="Arial" w:hAnsi="Arial" w:cs="Arial"/>
          <w:color w:val="222222"/>
          <w:sz w:val="20"/>
          <w:szCs w:val="20"/>
          <w:shd w:val="clear" w:color="auto" w:fill="FFFFFF"/>
        </w:rPr>
        <w:t>(2), 339-362.</w:t>
      </w:r>
    </w:p>
    <w:p w14:paraId="708058A0" w14:textId="77777777" w:rsidR="00F91567" w:rsidRDefault="00F91567" w:rsidP="00F91567">
      <w:pPr>
        <w:spacing w:line="480" w:lineRule="auto"/>
        <w:ind w:left="720" w:hanging="720"/>
        <w:rPr>
          <w:rFonts w:ascii="Arial" w:hAnsi="Arial" w:cs="Arial"/>
          <w:color w:val="222222"/>
          <w:sz w:val="20"/>
          <w:szCs w:val="20"/>
          <w:shd w:val="clear" w:color="auto" w:fill="FFFFFF"/>
        </w:rPr>
      </w:pPr>
      <w:r>
        <w:rPr>
          <w:rFonts w:ascii="Arial" w:hAnsi="Arial" w:cs="Arial"/>
          <w:color w:val="222222"/>
          <w:sz w:val="20"/>
          <w:szCs w:val="20"/>
          <w:shd w:val="clear" w:color="auto" w:fill="FFFFFF"/>
        </w:rPr>
        <w:t>Brands, H., &amp; Gavin, F. J. (Eds.). (2020). </w:t>
      </w:r>
      <w:r>
        <w:rPr>
          <w:rFonts w:ascii="Arial" w:hAnsi="Arial" w:cs="Arial"/>
          <w:i/>
          <w:iCs/>
          <w:color w:val="222222"/>
          <w:sz w:val="20"/>
          <w:szCs w:val="20"/>
          <w:shd w:val="clear" w:color="auto" w:fill="FFFFFF"/>
        </w:rPr>
        <w:t>COVID-19 and world order: The future of conflict, competition, and cooperation</w:t>
      </w:r>
      <w:r>
        <w:rPr>
          <w:rFonts w:ascii="Arial" w:hAnsi="Arial" w:cs="Arial"/>
          <w:color w:val="222222"/>
          <w:sz w:val="20"/>
          <w:szCs w:val="20"/>
          <w:shd w:val="clear" w:color="auto" w:fill="FFFFFF"/>
        </w:rPr>
        <w:t>. Johns Hopkins University Press.)</w:t>
      </w:r>
    </w:p>
    <w:p w14:paraId="06D4E97D" w14:textId="77777777" w:rsidR="00F91567" w:rsidRDefault="00F91567" w:rsidP="00F91567">
      <w:pPr>
        <w:spacing w:line="480" w:lineRule="auto"/>
        <w:ind w:left="720" w:hanging="720"/>
        <w:rPr>
          <w:rFonts w:ascii="Arial" w:hAnsi="Arial" w:cs="Arial"/>
          <w:color w:val="222222"/>
          <w:sz w:val="20"/>
          <w:szCs w:val="20"/>
          <w:shd w:val="clear" w:color="auto" w:fill="FFFFFF"/>
        </w:rPr>
      </w:pPr>
      <w:r>
        <w:rPr>
          <w:rFonts w:ascii="Arial" w:hAnsi="Arial" w:cs="Arial"/>
          <w:color w:val="222222"/>
          <w:sz w:val="20"/>
          <w:szCs w:val="20"/>
          <w:shd w:val="clear" w:color="auto" w:fill="FFFFFF"/>
        </w:rPr>
        <w:t>Dev, S. M., &amp; Sengupta, R. (2020). Covid-19: Impact on the Indian economy. </w:t>
      </w:r>
      <w:r>
        <w:rPr>
          <w:rFonts w:ascii="Arial" w:hAnsi="Arial" w:cs="Arial"/>
          <w:i/>
          <w:iCs/>
          <w:color w:val="222222"/>
          <w:sz w:val="20"/>
          <w:szCs w:val="20"/>
          <w:shd w:val="clear" w:color="auto" w:fill="FFFFFF"/>
        </w:rPr>
        <w:t>Indira Gandhi Institute of Development Research, Mumbai April</w:t>
      </w:r>
      <w:r>
        <w:rPr>
          <w:rFonts w:ascii="Arial" w:hAnsi="Arial" w:cs="Arial"/>
          <w:color w:val="222222"/>
          <w:sz w:val="20"/>
          <w:szCs w:val="20"/>
          <w:shd w:val="clear" w:color="auto" w:fill="FFFFFF"/>
        </w:rPr>
        <w:t>.</w:t>
      </w:r>
    </w:p>
    <w:p w14:paraId="310E2186" w14:textId="77777777" w:rsidR="00F91567" w:rsidRDefault="00F91567" w:rsidP="00F91567">
      <w:pPr>
        <w:spacing w:line="480" w:lineRule="auto"/>
        <w:ind w:left="720" w:hanging="720"/>
        <w:rPr>
          <w:rFonts w:ascii="Arial" w:hAnsi="Arial" w:cs="Arial"/>
          <w:color w:val="222222"/>
          <w:sz w:val="20"/>
          <w:szCs w:val="20"/>
          <w:shd w:val="clear" w:color="auto" w:fill="FFFFFF"/>
        </w:rPr>
      </w:pPr>
      <w:r>
        <w:rPr>
          <w:rFonts w:ascii="Arial" w:hAnsi="Arial" w:cs="Arial"/>
          <w:color w:val="222222"/>
          <w:sz w:val="20"/>
          <w:szCs w:val="20"/>
          <w:shd w:val="clear" w:color="auto" w:fill="FFFFFF"/>
        </w:rPr>
        <w:t>Drake, M. (2018). They Hate US for Our War Crimes: An Argument for US Ratification of the Rome Statute in Light of the Post-Human Rights Era. </w:t>
      </w:r>
      <w:r>
        <w:rPr>
          <w:rFonts w:ascii="Arial" w:hAnsi="Arial" w:cs="Arial"/>
          <w:i/>
          <w:iCs/>
          <w:color w:val="222222"/>
          <w:sz w:val="20"/>
          <w:szCs w:val="20"/>
          <w:shd w:val="clear" w:color="auto" w:fill="FFFFFF"/>
        </w:rPr>
        <w:t>UIC J. Marshall L. Rev.</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52</w:t>
      </w:r>
      <w:r>
        <w:rPr>
          <w:rFonts w:ascii="Arial" w:hAnsi="Arial" w:cs="Arial"/>
          <w:color w:val="222222"/>
          <w:sz w:val="20"/>
          <w:szCs w:val="20"/>
          <w:shd w:val="clear" w:color="auto" w:fill="FFFFFF"/>
        </w:rPr>
        <w:t>, 1011.</w:t>
      </w:r>
    </w:p>
    <w:p w14:paraId="0628E59A" w14:textId="77777777" w:rsidR="00F91567" w:rsidRDefault="00F91567" w:rsidP="00F91567">
      <w:pPr>
        <w:spacing w:line="480" w:lineRule="auto"/>
        <w:ind w:left="720" w:hanging="720"/>
        <w:rPr>
          <w:rFonts w:ascii="Arial" w:hAnsi="Arial" w:cs="Arial"/>
          <w:color w:val="222222"/>
          <w:sz w:val="20"/>
          <w:szCs w:val="20"/>
          <w:shd w:val="clear" w:color="auto" w:fill="FFFFFF"/>
        </w:rPr>
      </w:pPr>
      <w:r>
        <w:rPr>
          <w:rFonts w:ascii="Arial" w:hAnsi="Arial" w:cs="Arial"/>
          <w:color w:val="222222"/>
          <w:sz w:val="20"/>
          <w:szCs w:val="20"/>
          <w:shd w:val="clear" w:color="auto" w:fill="FFFFFF"/>
        </w:rPr>
        <w:t>Hessbruegge, J. A. (2017). </w:t>
      </w:r>
      <w:r>
        <w:rPr>
          <w:rFonts w:ascii="Arial" w:hAnsi="Arial" w:cs="Arial"/>
          <w:i/>
          <w:iCs/>
          <w:color w:val="222222"/>
          <w:sz w:val="20"/>
          <w:szCs w:val="20"/>
          <w:shd w:val="clear" w:color="auto" w:fill="FFFFFF"/>
        </w:rPr>
        <w:t>Human rights and personal self-defense in international law</w:t>
      </w:r>
      <w:r>
        <w:rPr>
          <w:rFonts w:ascii="Arial" w:hAnsi="Arial" w:cs="Arial"/>
          <w:color w:val="222222"/>
          <w:sz w:val="20"/>
          <w:szCs w:val="20"/>
          <w:shd w:val="clear" w:color="auto" w:fill="FFFFFF"/>
        </w:rPr>
        <w:t>. Oxford University Press.</w:t>
      </w:r>
    </w:p>
    <w:p w14:paraId="69FD0934" w14:textId="77777777" w:rsidR="00F91567" w:rsidRDefault="00F91567" w:rsidP="00F91567">
      <w:pPr>
        <w:spacing w:line="480" w:lineRule="auto"/>
        <w:ind w:left="720" w:hanging="720"/>
        <w:rPr>
          <w:rFonts w:ascii="Arial" w:hAnsi="Arial" w:cs="Arial"/>
          <w:color w:val="222222"/>
          <w:sz w:val="20"/>
          <w:szCs w:val="20"/>
          <w:shd w:val="clear" w:color="auto" w:fill="FFFFFF"/>
        </w:rPr>
      </w:pPr>
      <w:r>
        <w:rPr>
          <w:rFonts w:ascii="Arial" w:hAnsi="Arial" w:cs="Arial"/>
          <w:color w:val="222222"/>
          <w:sz w:val="20"/>
          <w:szCs w:val="20"/>
          <w:shd w:val="clear" w:color="auto" w:fill="FFFFFF"/>
        </w:rPr>
        <w:t>Ioanide, P. (2020). </w:t>
      </w:r>
      <w:r>
        <w:rPr>
          <w:rFonts w:ascii="Arial" w:hAnsi="Arial" w:cs="Arial"/>
          <w:i/>
          <w:iCs/>
          <w:color w:val="222222"/>
          <w:sz w:val="20"/>
          <w:szCs w:val="20"/>
          <w:shd w:val="clear" w:color="auto" w:fill="FFFFFF"/>
        </w:rPr>
        <w:t>The emotional politics of racism</w:t>
      </w:r>
      <w:r>
        <w:rPr>
          <w:rFonts w:ascii="Arial" w:hAnsi="Arial" w:cs="Arial"/>
          <w:color w:val="222222"/>
          <w:sz w:val="20"/>
          <w:szCs w:val="20"/>
          <w:shd w:val="clear" w:color="auto" w:fill="FFFFFF"/>
        </w:rPr>
        <w:t>. Stanford University Press.</w:t>
      </w:r>
    </w:p>
    <w:p w14:paraId="2B56FBF0" w14:textId="77777777" w:rsidR="00F91567" w:rsidRDefault="00F91567" w:rsidP="00F91567">
      <w:pPr>
        <w:spacing w:line="480" w:lineRule="auto"/>
        <w:ind w:left="720" w:hanging="720"/>
        <w:rPr>
          <w:rFonts w:ascii="Arial" w:hAnsi="Arial" w:cs="Arial"/>
          <w:color w:val="222222"/>
          <w:sz w:val="20"/>
          <w:szCs w:val="20"/>
          <w:shd w:val="clear" w:color="auto" w:fill="FFFFFF"/>
        </w:rPr>
      </w:pPr>
      <w:r>
        <w:rPr>
          <w:rFonts w:ascii="Arial" w:hAnsi="Arial" w:cs="Arial"/>
          <w:color w:val="222222"/>
          <w:sz w:val="20"/>
          <w:szCs w:val="20"/>
          <w:shd w:val="clear" w:color="auto" w:fill="FFFFFF"/>
        </w:rPr>
        <w:t>Powaski, R. E. (2019). Barack Obama, the Idealistic Realist, 2009–2017, Part I: The Middle East and East Asia. In </w:t>
      </w:r>
      <w:r>
        <w:rPr>
          <w:rFonts w:ascii="Arial" w:hAnsi="Arial" w:cs="Arial"/>
          <w:i/>
          <w:iCs/>
          <w:color w:val="222222"/>
          <w:sz w:val="20"/>
          <w:szCs w:val="20"/>
          <w:shd w:val="clear" w:color="auto" w:fill="FFFFFF"/>
        </w:rPr>
        <w:t>Ideals, Interests, and US Foreign Policy from George HW Bush to Donald Trump</w:t>
      </w:r>
      <w:r>
        <w:rPr>
          <w:rFonts w:ascii="Arial" w:hAnsi="Arial" w:cs="Arial"/>
          <w:color w:val="222222"/>
          <w:sz w:val="20"/>
          <w:szCs w:val="20"/>
          <w:shd w:val="clear" w:color="auto" w:fill="FFFFFF"/>
        </w:rPr>
        <w:t> (pp. 157-191). Palgrave Macmillan, Cham.</w:t>
      </w:r>
    </w:p>
    <w:p w14:paraId="3DFCA321" w14:textId="77777777" w:rsidR="00F91567" w:rsidRDefault="00F91567" w:rsidP="00F91567">
      <w:pPr>
        <w:spacing w:line="480" w:lineRule="auto"/>
        <w:ind w:left="720" w:hanging="720"/>
        <w:rPr>
          <w:rFonts w:ascii="Arial" w:hAnsi="Arial" w:cs="Arial"/>
          <w:color w:val="222222"/>
          <w:sz w:val="20"/>
          <w:szCs w:val="20"/>
          <w:shd w:val="clear" w:color="auto" w:fill="FFFFFF"/>
        </w:rPr>
      </w:pPr>
      <w:r>
        <w:rPr>
          <w:rFonts w:ascii="Arial" w:hAnsi="Arial" w:cs="Arial"/>
          <w:color w:val="222222"/>
          <w:sz w:val="20"/>
          <w:szCs w:val="20"/>
          <w:shd w:val="clear" w:color="auto" w:fill="FFFFFF"/>
        </w:rPr>
        <w:t>World Health Organization. (2016). </w:t>
      </w:r>
      <w:r>
        <w:rPr>
          <w:rFonts w:ascii="Arial" w:hAnsi="Arial" w:cs="Arial"/>
          <w:i/>
          <w:iCs/>
          <w:color w:val="222222"/>
          <w:sz w:val="20"/>
          <w:szCs w:val="20"/>
          <w:shd w:val="clear" w:color="auto" w:fill="FFFFFF"/>
        </w:rPr>
        <w:t>World health statistics 2016: monitoring health for the SDGs sustainable development goals</w:t>
      </w:r>
      <w:r>
        <w:rPr>
          <w:rFonts w:ascii="Arial" w:hAnsi="Arial" w:cs="Arial"/>
          <w:color w:val="222222"/>
          <w:sz w:val="20"/>
          <w:szCs w:val="20"/>
          <w:shd w:val="clear" w:color="auto" w:fill="FFFFFF"/>
        </w:rPr>
        <w:t>. World Health Organization.</w:t>
      </w:r>
    </w:p>
    <w:p w14:paraId="200B0587" w14:textId="77777777" w:rsidR="00F91567" w:rsidRDefault="00F91567" w:rsidP="00F91567">
      <w:pPr>
        <w:spacing w:line="480" w:lineRule="auto"/>
        <w:ind w:left="720" w:hanging="720"/>
      </w:pPr>
      <w:r>
        <w:rPr>
          <w:rFonts w:ascii="Arial" w:hAnsi="Arial" w:cs="Arial"/>
          <w:color w:val="222222"/>
          <w:sz w:val="20"/>
          <w:szCs w:val="20"/>
          <w:shd w:val="clear" w:color="auto" w:fill="FFFFFF"/>
        </w:rPr>
        <w:t>YENİLMEZ, M. İ., &amp; BİNGÖL, U. (2020). FIGHTING WITH THE GENDER-BASED VIOLENCE AMID THE PANDEMIC. </w:t>
      </w:r>
      <w:r>
        <w:rPr>
          <w:rFonts w:ascii="Arial" w:hAnsi="Arial" w:cs="Arial"/>
          <w:i/>
          <w:iCs/>
          <w:color w:val="222222"/>
          <w:sz w:val="20"/>
          <w:szCs w:val="20"/>
          <w:shd w:val="clear" w:color="auto" w:fill="FFFFFF"/>
        </w:rPr>
        <w:t>International Journal of Contemporary Economics &amp; Administrative Sciences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10</w:t>
      </w:r>
      <w:r>
        <w:rPr>
          <w:rFonts w:ascii="Arial" w:hAnsi="Arial" w:cs="Arial"/>
          <w:color w:val="222222"/>
          <w:sz w:val="20"/>
          <w:szCs w:val="20"/>
          <w:shd w:val="clear" w:color="auto" w:fill="FFFFFF"/>
        </w:rPr>
        <w:t>(2).</w:t>
      </w:r>
    </w:p>
    <w:sectPr w:rsidR="00F91567" w:rsidSect="00A1494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D25922" w14:textId="77777777" w:rsidR="00E50DFF" w:rsidRDefault="00E50DFF" w:rsidP="00A14943">
      <w:pPr>
        <w:spacing w:after="0" w:line="240" w:lineRule="auto"/>
      </w:pPr>
      <w:r>
        <w:separator/>
      </w:r>
    </w:p>
  </w:endnote>
  <w:endnote w:type="continuationSeparator" w:id="0">
    <w:p w14:paraId="323701EC" w14:textId="77777777" w:rsidR="00E50DFF" w:rsidRDefault="00E50DFF" w:rsidP="00A14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632498" w14:textId="77777777" w:rsidR="00E50DFF" w:rsidRDefault="00E50DFF" w:rsidP="00A14943">
      <w:pPr>
        <w:spacing w:after="0" w:line="240" w:lineRule="auto"/>
      </w:pPr>
      <w:r>
        <w:separator/>
      </w:r>
    </w:p>
  </w:footnote>
  <w:footnote w:type="continuationSeparator" w:id="0">
    <w:p w14:paraId="23CB91C0" w14:textId="77777777" w:rsidR="00E50DFF" w:rsidRDefault="00E50DFF" w:rsidP="00A149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9297910"/>
      <w:docPartObj>
        <w:docPartGallery w:val="Page Numbers (Top of Page)"/>
        <w:docPartUnique/>
      </w:docPartObj>
    </w:sdtPr>
    <w:sdtEndPr>
      <w:rPr>
        <w:noProof/>
      </w:rPr>
    </w:sdtEndPr>
    <w:sdtContent>
      <w:p w14:paraId="28D68F80" w14:textId="5DFC210A" w:rsidR="00A14943" w:rsidRDefault="00A14943">
        <w:pPr>
          <w:pStyle w:val="Header"/>
          <w:jc w:val="right"/>
        </w:pPr>
        <w:r>
          <w:fldChar w:fldCharType="begin"/>
        </w:r>
        <w:r>
          <w:instrText xml:space="preserve"> PAGE   \* MERGEFORMAT </w:instrText>
        </w:r>
        <w:r>
          <w:fldChar w:fldCharType="separate"/>
        </w:r>
        <w:r w:rsidR="006514E6">
          <w:rPr>
            <w:noProof/>
          </w:rPr>
          <w:t>5</w:t>
        </w:r>
        <w:r>
          <w:rPr>
            <w:noProof/>
          </w:rPr>
          <w:fldChar w:fldCharType="end"/>
        </w:r>
      </w:p>
    </w:sdtContent>
  </w:sdt>
  <w:p w14:paraId="4F45EC3E" w14:textId="77777777" w:rsidR="00A14943" w:rsidRDefault="00A149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943"/>
    <w:rsid w:val="000C5988"/>
    <w:rsid w:val="00177FDB"/>
    <w:rsid w:val="001B3219"/>
    <w:rsid w:val="00297E09"/>
    <w:rsid w:val="002B68DB"/>
    <w:rsid w:val="00333D58"/>
    <w:rsid w:val="003849DD"/>
    <w:rsid w:val="003A002D"/>
    <w:rsid w:val="004461F7"/>
    <w:rsid w:val="004F01E1"/>
    <w:rsid w:val="00583A4C"/>
    <w:rsid w:val="006514E6"/>
    <w:rsid w:val="0079526C"/>
    <w:rsid w:val="007B2FAD"/>
    <w:rsid w:val="008775FE"/>
    <w:rsid w:val="008F299B"/>
    <w:rsid w:val="0099064B"/>
    <w:rsid w:val="009B7E9A"/>
    <w:rsid w:val="00A14943"/>
    <w:rsid w:val="00A308A5"/>
    <w:rsid w:val="00A45CC5"/>
    <w:rsid w:val="00A704B6"/>
    <w:rsid w:val="00DC2088"/>
    <w:rsid w:val="00DD2CF3"/>
    <w:rsid w:val="00E50DFF"/>
    <w:rsid w:val="00F35E83"/>
    <w:rsid w:val="00F5249B"/>
    <w:rsid w:val="00F91567"/>
    <w:rsid w:val="00FF2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9D3A1"/>
  <w15:chartTrackingRefBased/>
  <w15:docId w15:val="{30579BAE-406E-4D62-A24A-CA1A95CC6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943"/>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4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943"/>
    <w:rPr>
      <w:rFonts w:ascii="Times New Roman" w:hAnsi="Times New Roman"/>
      <w:sz w:val="24"/>
    </w:rPr>
  </w:style>
  <w:style w:type="paragraph" w:styleId="Footer">
    <w:name w:val="footer"/>
    <w:basedOn w:val="Normal"/>
    <w:link w:val="FooterChar"/>
    <w:uiPriority w:val="99"/>
    <w:unhideWhenUsed/>
    <w:rsid w:val="00A14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94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7</Pages>
  <Words>1426</Words>
  <Characters>8132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Faith</dc:creator>
  <cp:keywords/>
  <dc:description/>
  <cp:lastModifiedBy>FAITH 2021</cp:lastModifiedBy>
  <cp:revision>5</cp:revision>
  <dcterms:created xsi:type="dcterms:W3CDTF">2021-07-28T06:19:00Z</dcterms:created>
  <dcterms:modified xsi:type="dcterms:W3CDTF">2021-07-28T22:29:00Z</dcterms:modified>
</cp:coreProperties>
</file>